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55"/>
        <w:gridCol w:w="2384"/>
        <w:gridCol w:w="2378"/>
        <w:gridCol w:w="2108"/>
      </w:tblGrid>
      <w:tr w:rsidR="00964E20" w:rsidTr="002F0172">
        <w:trPr>
          <w:trHeight w:val="250"/>
        </w:trPr>
        <w:tc>
          <w:tcPr>
            <w:tcW w:w="9825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64E20" w:rsidRDefault="00964E20" w:rsidP="00B2484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Информация                                                                                                                                                                                                о финансировании муниципальной программы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2484B" w:rsidRPr="00B2484B">
              <w:rPr>
                <w:b/>
                <w:bCs/>
                <w:color w:val="000000"/>
                <w:sz w:val="20"/>
                <w:szCs w:val="20"/>
              </w:rPr>
              <w:t>«Демографическое развитие  муниципального образования «</w:t>
            </w:r>
            <w:proofErr w:type="spellStart"/>
            <w:r w:rsidR="00B2484B" w:rsidRPr="00B2484B">
              <w:rPr>
                <w:b/>
                <w:bCs/>
                <w:color w:val="000000"/>
                <w:sz w:val="20"/>
                <w:szCs w:val="20"/>
              </w:rPr>
              <w:t>Руднянский</w:t>
            </w:r>
            <w:proofErr w:type="spellEnd"/>
            <w:r w:rsidR="00B2484B" w:rsidRPr="00B2484B">
              <w:rPr>
                <w:b/>
                <w:bCs/>
                <w:color w:val="000000"/>
                <w:sz w:val="20"/>
                <w:szCs w:val="20"/>
              </w:rPr>
              <w:t xml:space="preserve"> муниципальный округ» Смоленской области» за 2025 год</w:t>
            </w:r>
            <w:r w:rsidR="00B2484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39"/>
        </w:trPr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(тыс. рублей)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источников финансирования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предусмотренный на год*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фактически освоенный за год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Примечание 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(указываются причины 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недоосвоения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 xml:space="preserve"> средств)</w:t>
            </w:r>
          </w:p>
        </w:tc>
      </w:tr>
      <w:tr w:rsidR="00964E20" w:rsidTr="002F0172">
        <w:trPr>
          <w:trHeight w:val="311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7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Всего: объем финансирования по муниципальной программе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943AE3" w:rsidP="00B2484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  <w:r w:rsidR="00B2484B"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B2484B" w:rsidP="00B2484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 w:rsidP="00C41B94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14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54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</w:t>
            </w:r>
            <w:r w:rsidR="00943AE3">
              <w:rPr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 w:rsidP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Региональный проект ___________________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-бюджета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Ведомственный проект_________________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61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074DD2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9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CF4C5A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Комплекс процессных мероприятий</w:t>
            </w:r>
            <w:r w:rsidR="00675BAF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B2484B">
              <w:rPr>
                <w:b/>
                <w:bCs/>
                <w:color w:val="000000"/>
                <w:sz w:val="20"/>
                <w:szCs w:val="20"/>
              </w:rPr>
              <w:t>«Обеспечение демографического развития округа»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B2484B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69282B" w:rsidRDefault="00B2484B" w:rsidP="00106E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</w:t>
            </w:r>
            <w:r w:rsidR="00943AE3">
              <w:rPr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B2484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9825" w:type="dxa"/>
            <w:gridSpan w:val="4"/>
            <w:tcBorders>
              <w:top w:val="single" w:sz="6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*плановые расходы местного бюджета указываются по состоянию на 1 ноября отчетного года</w:t>
            </w:r>
          </w:p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 включая комплекс процессных мероприятий,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предусматривающий финансовое обеспечение деятельности ответственного исполнителя муниципальной программы</w:t>
            </w:r>
          </w:p>
        </w:tc>
      </w:tr>
    </w:tbl>
    <w:p w:rsidR="00DA05ED" w:rsidRPr="00B2484B" w:rsidRDefault="00DA05ED"/>
    <w:sectPr w:rsidR="00DA05ED" w:rsidRPr="00B2484B" w:rsidSect="0097512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64E20"/>
    <w:rsid w:val="00003C46"/>
    <w:rsid w:val="00074DD2"/>
    <w:rsid w:val="00106EFA"/>
    <w:rsid w:val="0020341A"/>
    <w:rsid w:val="002F0172"/>
    <w:rsid w:val="00444722"/>
    <w:rsid w:val="00497934"/>
    <w:rsid w:val="00675BAF"/>
    <w:rsid w:val="0069282B"/>
    <w:rsid w:val="00786264"/>
    <w:rsid w:val="00943AE3"/>
    <w:rsid w:val="00964E20"/>
    <w:rsid w:val="00975124"/>
    <w:rsid w:val="00AA012B"/>
    <w:rsid w:val="00B2484B"/>
    <w:rsid w:val="00C25732"/>
    <w:rsid w:val="00C41B94"/>
    <w:rsid w:val="00C717DF"/>
    <w:rsid w:val="00CF4C5A"/>
    <w:rsid w:val="00D37C1A"/>
    <w:rsid w:val="00D84356"/>
    <w:rsid w:val="00DA05ED"/>
    <w:rsid w:val="00EC46EA"/>
    <w:rsid w:val="00F34871"/>
    <w:rsid w:val="00FC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2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4</cp:revision>
  <dcterms:created xsi:type="dcterms:W3CDTF">2026-02-26T14:02:00Z</dcterms:created>
  <dcterms:modified xsi:type="dcterms:W3CDTF">2026-02-26T14:24:00Z</dcterms:modified>
</cp:coreProperties>
</file>